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F2" w:rsidRDefault="005A46F2" w:rsidP="00A16494">
      <w:pPr>
        <w:spacing w:line="480" w:lineRule="auto"/>
        <w:ind w:firstLine="720"/>
        <w:rPr>
          <w:rFonts w:ascii="Times New Roman" w:hAnsi="Times New Roman" w:cs="Times New Roman"/>
          <w:sz w:val="24"/>
          <w:szCs w:val="24"/>
        </w:rPr>
      </w:pPr>
    </w:p>
    <w:p w:rsidR="00F4144F" w:rsidRDefault="00F4144F" w:rsidP="00A16494">
      <w:pPr>
        <w:spacing w:line="480" w:lineRule="auto"/>
        <w:ind w:firstLine="720"/>
        <w:rPr>
          <w:rFonts w:ascii="Times New Roman" w:hAnsi="Times New Roman" w:cs="Times New Roman"/>
          <w:sz w:val="24"/>
          <w:szCs w:val="24"/>
        </w:rPr>
      </w:pPr>
    </w:p>
    <w:p w:rsidR="00F4144F" w:rsidRDefault="00F4144F" w:rsidP="00A16494">
      <w:pPr>
        <w:spacing w:line="480" w:lineRule="auto"/>
        <w:ind w:firstLine="720"/>
        <w:rPr>
          <w:rFonts w:ascii="Times New Roman" w:hAnsi="Times New Roman" w:cs="Times New Roman"/>
          <w:sz w:val="24"/>
          <w:szCs w:val="24"/>
        </w:rPr>
      </w:pPr>
    </w:p>
    <w:p w:rsidR="00F4144F" w:rsidRPr="0035226E" w:rsidRDefault="00F4144F" w:rsidP="00A16494">
      <w:pPr>
        <w:spacing w:line="480" w:lineRule="auto"/>
        <w:ind w:firstLine="720"/>
        <w:rPr>
          <w:rFonts w:ascii="Times New Roman" w:hAnsi="Times New Roman" w:cs="Times New Roman"/>
          <w:sz w:val="24"/>
          <w:szCs w:val="24"/>
        </w:rPr>
      </w:pPr>
    </w:p>
    <w:p w:rsidR="0035226E" w:rsidRDefault="0035226E" w:rsidP="00A16494">
      <w:pPr>
        <w:spacing w:line="480" w:lineRule="auto"/>
        <w:ind w:firstLine="720"/>
        <w:rPr>
          <w:rFonts w:ascii="Times New Roman" w:hAnsi="Times New Roman" w:cs="Times New Roman"/>
          <w:sz w:val="24"/>
          <w:szCs w:val="24"/>
        </w:rPr>
      </w:pPr>
    </w:p>
    <w:p w:rsidR="00381269" w:rsidRDefault="00381269" w:rsidP="00A16494">
      <w:pPr>
        <w:spacing w:line="480" w:lineRule="auto"/>
        <w:ind w:firstLine="720"/>
        <w:rPr>
          <w:rFonts w:ascii="Times New Roman" w:hAnsi="Times New Roman" w:cs="Times New Roman"/>
          <w:sz w:val="24"/>
          <w:szCs w:val="24"/>
        </w:rPr>
      </w:pPr>
    </w:p>
    <w:p w:rsidR="00381269" w:rsidRPr="0035226E" w:rsidRDefault="00381269" w:rsidP="00A16494">
      <w:pPr>
        <w:spacing w:line="480" w:lineRule="auto"/>
        <w:ind w:firstLine="720"/>
        <w:rPr>
          <w:rFonts w:ascii="Times New Roman" w:hAnsi="Times New Roman" w:cs="Times New Roman"/>
          <w:sz w:val="24"/>
          <w:szCs w:val="24"/>
        </w:rPr>
      </w:pPr>
    </w:p>
    <w:p w:rsidR="0035226E" w:rsidRPr="0035226E" w:rsidRDefault="0035226E" w:rsidP="00A16494">
      <w:pPr>
        <w:spacing w:line="480" w:lineRule="auto"/>
        <w:jc w:val="center"/>
        <w:rPr>
          <w:rFonts w:ascii="Times New Roman" w:hAnsi="Times New Roman" w:cs="Times New Roman"/>
          <w:sz w:val="24"/>
          <w:szCs w:val="24"/>
        </w:rPr>
      </w:pPr>
      <w:r w:rsidRPr="0035226E">
        <w:rPr>
          <w:rFonts w:ascii="Times New Roman" w:hAnsi="Times New Roman" w:cs="Times New Roman"/>
          <w:sz w:val="24"/>
          <w:szCs w:val="24"/>
        </w:rPr>
        <w:t xml:space="preserve">Assignment </w:t>
      </w:r>
      <w:r w:rsidR="00A16494" w:rsidRPr="0035226E">
        <w:rPr>
          <w:rFonts w:ascii="Times New Roman" w:hAnsi="Times New Roman" w:cs="Times New Roman"/>
          <w:sz w:val="24"/>
          <w:szCs w:val="24"/>
        </w:rPr>
        <w:t>4 Theories</w:t>
      </w:r>
    </w:p>
    <w:p w:rsidR="0035226E" w:rsidRPr="0035226E" w:rsidRDefault="0035226E" w:rsidP="00A16494">
      <w:pPr>
        <w:spacing w:line="480" w:lineRule="auto"/>
        <w:jc w:val="center"/>
        <w:rPr>
          <w:rFonts w:ascii="Times New Roman" w:hAnsi="Times New Roman" w:cs="Times New Roman"/>
          <w:sz w:val="24"/>
          <w:szCs w:val="24"/>
        </w:rPr>
      </w:pPr>
      <w:r w:rsidRPr="0035226E">
        <w:rPr>
          <w:rFonts w:ascii="Times New Roman" w:hAnsi="Times New Roman" w:cs="Times New Roman"/>
          <w:sz w:val="24"/>
          <w:szCs w:val="24"/>
        </w:rPr>
        <w:t>Name</w:t>
      </w:r>
    </w:p>
    <w:p w:rsidR="0035226E" w:rsidRPr="0035226E" w:rsidRDefault="00381269" w:rsidP="00A1649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&amp;Section</w:t>
      </w:r>
    </w:p>
    <w:p w:rsidR="0035226E" w:rsidRPr="0035226E" w:rsidRDefault="0035226E" w:rsidP="00A16494">
      <w:pPr>
        <w:spacing w:line="480" w:lineRule="auto"/>
        <w:ind w:firstLine="720"/>
        <w:rPr>
          <w:rFonts w:ascii="Times New Roman" w:hAnsi="Times New Roman" w:cs="Times New Roman"/>
          <w:sz w:val="24"/>
          <w:szCs w:val="24"/>
        </w:rPr>
      </w:pPr>
    </w:p>
    <w:p w:rsidR="0035226E" w:rsidRPr="0035226E" w:rsidRDefault="0035226E" w:rsidP="00A16494">
      <w:pPr>
        <w:spacing w:line="480" w:lineRule="auto"/>
        <w:ind w:firstLine="720"/>
        <w:rPr>
          <w:rFonts w:ascii="Times New Roman" w:hAnsi="Times New Roman" w:cs="Times New Roman"/>
          <w:sz w:val="24"/>
          <w:szCs w:val="24"/>
        </w:rPr>
      </w:pPr>
    </w:p>
    <w:p w:rsidR="0035226E" w:rsidRPr="0035226E" w:rsidRDefault="0035226E" w:rsidP="00A16494">
      <w:pPr>
        <w:spacing w:line="480" w:lineRule="auto"/>
        <w:ind w:firstLine="720"/>
        <w:rPr>
          <w:rFonts w:ascii="Times New Roman" w:hAnsi="Times New Roman" w:cs="Times New Roman"/>
          <w:sz w:val="24"/>
          <w:szCs w:val="24"/>
        </w:rPr>
      </w:pPr>
    </w:p>
    <w:p w:rsidR="0035226E" w:rsidRPr="0035226E" w:rsidRDefault="0035226E" w:rsidP="00A16494">
      <w:pPr>
        <w:spacing w:line="480" w:lineRule="auto"/>
        <w:ind w:firstLine="720"/>
        <w:rPr>
          <w:rFonts w:ascii="Times New Roman" w:hAnsi="Times New Roman" w:cs="Times New Roman"/>
          <w:sz w:val="24"/>
          <w:szCs w:val="24"/>
        </w:rPr>
      </w:pPr>
    </w:p>
    <w:p w:rsidR="0035226E" w:rsidRPr="0035226E" w:rsidRDefault="0035226E" w:rsidP="00A16494">
      <w:pPr>
        <w:spacing w:line="480" w:lineRule="auto"/>
        <w:ind w:firstLine="720"/>
        <w:rPr>
          <w:rFonts w:ascii="Times New Roman" w:hAnsi="Times New Roman" w:cs="Times New Roman"/>
          <w:sz w:val="24"/>
          <w:szCs w:val="24"/>
        </w:rPr>
      </w:pPr>
    </w:p>
    <w:p w:rsidR="0035226E" w:rsidRPr="0035226E" w:rsidRDefault="0035226E" w:rsidP="00A16494">
      <w:pPr>
        <w:spacing w:line="480" w:lineRule="auto"/>
        <w:ind w:firstLine="720"/>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381269" w:rsidRDefault="00381269" w:rsidP="00A16494">
      <w:pPr>
        <w:spacing w:line="480" w:lineRule="auto"/>
        <w:rPr>
          <w:rFonts w:ascii="Times New Roman" w:hAnsi="Times New Roman" w:cs="Times New Roman"/>
          <w:sz w:val="24"/>
          <w:szCs w:val="24"/>
        </w:rPr>
      </w:pPr>
    </w:p>
    <w:p w:rsidR="0035226E" w:rsidRPr="0035226E" w:rsidRDefault="0035226E" w:rsidP="00A16494">
      <w:pPr>
        <w:spacing w:line="480" w:lineRule="auto"/>
        <w:jc w:val="center"/>
        <w:rPr>
          <w:rFonts w:ascii="Times New Roman" w:hAnsi="Times New Roman" w:cs="Times New Roman"/>
          <w:sz w:val="24"/>
          <w:szCs w:val="24"/>
        </w:rPr>
      </w:pPr>
      <w:r w:rsidRPr="0035226E">
        <w:rPr>
          <w:rFonts w:ascii="Times New Roman" w:hAnsi="Times New Roman" w:cs="Times New Roman"/>
          <w:sz w:val="24"/>
          <w:szCs w:val="24"/>
        </w:rPr>
        <w:lastRenderedPageBreak/>
        <w:t xml:space="preserve">Assignment </w:t>
      </w:r>
      <w:r w:rsidR="00A16494" w:rsidRPr="0035226E">
        <w:rPr>
          <w:rFonts w:ascii="Times New Roman" w:hAnsi="Times New Roman" w:cs="Times New Roman"/>
          <w:sz w:val="24"/>
          <w:szCs w:val="24"/>
        </w:rPr>
        <w:t>4 Theories</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 xml:space="preserve">Counselling is </w:t>
      </w:r>
      <w:r w:rsidR="00A16494" w:rsidRPr="0035226E">
        <w:rPr>
          <w:rFonts w:ascii="Times New Roman" w:hAnsi="Times New Roman" w:cs="Times New Roman"/>
          <w:sz w:val="24"/>
          <w:szCs w:val="24"/>
        </w:rPr>
        <w:t>intended</w:t>
      </w:r>
      <w:r w:rsidRPr="0035226E">
        <w:rPr>
          <w:rFonts w:ascii="Times New Roman" w:hAnsi="Times New Roman" w:cs="Times New Roman"/>
          <w:sz w:val="24"/>
          <w:szCs w:val="24"/>
        </w:rPr>
        <w:t xml:space="preserve"> to help clients achieve their personal goals and also gain greater insight into their lives. The clients are always optimistic that by the end of the counselling process, their problems will have been adequately addressed and thus will leave a more satisfying life (Neukrug, 2018). For effective counselling, the psychotherapists should have excellent com</w:t>
      </w:r>
      <w:r w:rsidR="00BF58A5">
        <w:rPr>
          <w:rFonts w:ascii="Times New Roman" w:hAnsi="Times New Roman" w:cs="Times New Roman"/>
          <w:sz w:val="24"/>
          <w:szCs w:val="24"/>
        </w:rPr>
        <w:t xml:space="preserve">munication skills to enable them communicate </w:t>
      </w:r>
      <w:r w:rsidRPr="0035226E">
        <w:rPr>
          <w:rFonts w:ascii="Times New Roman" w:hAnsi="Times New Roman" w:cs="Times New Roman"/>
          <w:sz w:val="24"/>
          <w:szCs w:val="24"/>
        </w:rPr>
        <w:t>their thoughts to the clients. Additionally, the psychotherapist needs a high reasoning power to address the problems affecting clients from a broader perspective and thus become influential to their clients. The work of psychotherapists is made simple by the counselling theories, which include; narrative therapy; solution-focused brief therapy and rational-cultural therapy.</w:t>
      </w:r>
    </w:p>
    <w:p w:rsidR="0035226E" w:rsidRPr="00A16494" w:rsidRDefault="0035226E" w:rsidP="00A16494">
      <w:pPr>
        <w:spacing w:line="480" w:lineRule="auto"/>
        <w:jc w:val="center"/>
        <w:rPr>
          <w:rFonts w:ascii="Times New Roman" w:hAnsi="Times New Roman" w:cs="Times New Roman"/>
          <w:b/>
          <w:sz w:val="24"/>
          <w:szCs w:val="24"/>
        </w:rPr>
      </w:pPr>
      <w:r w:rsidRPr="00A16494">
        <w:rPr>
          <w:rFonts w:ascii="Times New Roman" w:hAnsi="Times New Roman" w:cs="Times New Roman"/>
          <w:b/>
          <w:sz w:val="24"/>
          <w:szCs w:val="24"/>
        </w:rPr>
        <w:t xml:space="preserve">Presenting </w:t>
      </w:r>
      <w:r w:rsidR="00A16494" w:rsidRPr="00A16494">
        <w:rPr>
          <w:rFonts w:ascii="Times New Roman" w:hAnsi="Times New Roman" w:cs="Times New Roman"/>
          <w:b/>
          <w:sz w:val="24"/>
          <w:szCs w:val="24"/>
        </w:rPr>
        <w:t>Concerns</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 xml:space="preserve">This week we were provided with three theoretical approaches; narrative therapy, solution-focused brief therapy and rational-cultural therapy. The most </w:t>
      </w:r>
      <w:r w:rsidR="00A16494" w:rsidRPr="0035226E">
        <w:rPr>
          <w:rFonts w:ascii="Times New Roman" w:hAnsi="Times New Roman" w:cs="Times New Roman"/>
          <w:sz w:val="24"/>
          <w:szCs w:val="24"/>
        </w:rPr>
        <w:t>favorable</w:t>
      </w:r>
      <w:r w:rsidRPr="0035226E">
        <w:rPr>
          <w:rFonts w:ascii="Times New Roman" w:hAnsi="Times New Roman" w:cs="Times New Roman"/>
          <w:sz w:val="24"/>
          <w:szCs w:val="24"/>
        </w:rPr>
        <w:t xml:space="preserve"> theoretical approach in the case of Matt is Solution-Focused Brief Therapy (SFBT). The SFBT focuses on finding solutions in the present time and exploring one</w:t>
      </w:r>
      <w:r w:rsidR="00BF58A5">
        <w:rPr>
          <w:rFonts w:ascii="Times New Roman" w:hAnsi="Times New Roman" w:cs="Times New Roman"/>
          <w:sz w:val="24"/>
          <w:szCs w:val="24"/>
        </w:rPr>
        <w:t>’</w:t>
      </w:r>
      <w:r w:rsidRPr="0035226E">
        <w:rPr>
          <w:rFonts w:ascii="Times New Roman" w:hAnsi="Times New Roman" w:cs="Times New Roman"/>
          <w:sz w:val="24"/>
          <w:szCs w:val="24"/>
        </w:rPr>
        <w:t>s hope for the future to find quick answers in the current time. Additionally, the approach helps the clients to an immediate solution, thus renew</w:t>
      </w:r>
      <w:r w:rsidR="00BF58A5">
        <w:rPr>
          <w:rFonts w:ascii="Times New Roman" w:hAnsi="Times New Roman" w:cs="Times New Roman"/>
          <w:sz w:val="24"/>
          <w:szCs w:val="24"/>
        </w:rPr>
        <w:t>ing</w:t>
      </w:r>
      <w:r w:rsidRPr="0035226E">
        <w:rPr>
          <w:rFonts w:ascii="Times New Roman" w:hAnsi="Times New Roman" w:cs="Times New Roman"/>
          <w:sz w:val="24"/>
          <w:szCs w:val="24"/>
        </w:rPr>
        <w:t xml:space="preserve"> his hopes for the future. This method is the most </w:t>
      </w:r>
      <w:r w:rsidR="00A16494" w:rsidRPr="0035226E">
        <w:rPr>
          <w:rFonts w:ascii="Times New Roman" w:hAnsi="Times New Roman" w:cs="Times New Roman"/>
          <w:sz w:val="24"/>
          <w:szCs w:val="24"/>
        </w:rPr>
        <w:t>favorable</w:t>
      </w:r>
      <w:r w:rsidR="00BF58A5">
        <w:rPr>
          <w:rFonts w:ascii="Times New Roman" w:hAnsi="Times New Roman" w:cs="Times New Roman"/>
          <w:sz w:val="24"/>
          <w:szCs w:val="24"/>
        </w:rPr>
        <w:t xml:space="preserve"> for clients like Matt, who intend to</w:t>
      </w:r>
      <w:r w:rsidRPr="0035226E">
        <w:rPr>
          <w:rFonts w:ascii="Times New Roman" w:hAnsi="Times New Roman" w:cs="Times New Roman"/>
          <w:sz w:val="24"/>
          <w:szCs w:val="24"/>
        </w:rPr>
        <w:t xml:space="preserve"> improve their own life but lack appropriate coaching and questioning capable of making him realize the best solutions. I have </w:t>
      </w:r>
      <w:r w:rsidR="00BF58A5">
        <w:rPr>
          <w:rFonts w:ascii="Times New Roman" w:hAnsi="Times New Roman" w:cs="Times New Roman"/>
          <w:sz w:val="24"/>
          <w:szCs w:val="24"/>
        </w:rPr>
        <w:t xml:space="preserve">no doubt Matt will gain insights </w:t>
      </w:r>
      <w:r w:rsidRPr="0035226E">
        <w:rPr>
          <w:rFonts w:ascii="Times New Roman" w:hAnsi="Times New Roman" w:cs="Times New Roman"/>
          <w:sz w:val="24"/>
          <w:szCs w:val="24"/>
        </w:rPr>
        <w:t>regarding his career life thus personal improvements.</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In the case study, Matt provided several underlying concerns that he feels pull him back, thus limiting his ability to achieve</w:t>
      </w:r>
      <w:r w:rsidR="00BF58A5">
        <w:rPr>
          <w:rFonts w:ascii="Times New Roman" w:hAnsi="Times New Roman" w:cs="Times New Roman"/>
          <w:sz w:val="24"/>
          <w:szCs w:val="24"/>
        </w:rPr>
        <w:t xml:space="preserve"> significant goals</w:t>
      </w:r>
      <w:r w:rsidRPr="0035226E">
        <w:rPr>
          <w:rFonts w:ascii="Times New Roman" w:hAnsi="Times New Roman" w:cs="Times New Roman"/>
          <w:sz w:val="24"/>
          <w:szCs w:val="24"/>
        </w:rPr>
        <w:t xml:space="preserve">. Matt feels enslaved by shackles of </w:t>
      </w:r>
      <w:r w:rsidRPr="0035226E">
        <w:rPr>
          <w:rFonts w:ascii="Times New Roman" w:hAnsi="Times New Roman" w:cs="Times New Roman"/>
          <w:sz w:val="24"/>
          <w:szCs w:val="24"/>
        </w:rPr>
        <w:lastRenderedPageBreak/>
        <w:t>meaningless job and normality. This feeling of enslavement is making him fall into an identity crisis and</w:t>
      </w:r>
      <w:r w:rsidR="00BF58A5">
        <w:rPr>
          <w:rFonts w:ascii="Times New Roman" w:hAnsi="Times New Roman" w:cs="Times New Roman"/>
          <w:sz w:val="24"/>
          <w:szCs w:val="24"/>
        </w:rPr>
        <w:t xml:space="preserve"> is therefore </w:t>
      </w:r>
      <w:r w:rsidRPr="0035226E">
        <w:rPr>
          <w:rFonts w:ascii="Times New Roman" w:hAnsi="Times New Roman" w:cs="Times New Roman"/>
          <w:sz w:val="24"/>
          <w:szCs w:val="24"/>
        </w:rPr>
        <w:t>unhappy. More significantly, Matt fe</w:t>
      </w:r>
      <w:r w:rsidR="00BF58A5">
        <w:rPr>
          <w:rFonts w:ascii="Times New Roman" w:hAnsi="Times New Roman" w:cs="Times New Roman"/>
          <w:sz w:val="24"/>
          <w:szCs w:val="24"/>
        </w:rPr>
        <w:t>els that he works in a horrible situation and states</w:t>
      </w:r>
      <w:r w:rsidRPr="0035226E">
        <w:rPr>
          <w:rFonts w:ascii="Times New Roman" w:hAnsi="Times New Roman" w:cs="Times New Roman"/>
          <w:sz w:val="24"/>
          <w:szCs w:val="24"/>
        </w:rPr>
        <w:t xml:space="preserve"> “I believe most of my dissatisfaction comes from working at that stupid place.” The disgusting part of the story is that he works for long hours, including weekends, and he has never been promoted. Moreover, Matt works under strict supervision, and thus, he is complaining of the lack of employee’s autonomy.  The primary concern I can identify in the case of Matt is the feeling of dissatisfaction and the dilemma of whether to find a new job or to stay under his current conditions. His problems intensify when he focuses on the lives of his kids and wife. He feels that his current situation limits him from extending care and love for them.</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Regarding Matt’s concerns, I would first address the issue of dissatisfaction and the dilemma of whether to find a new job or not. In my conviction, Matt is undergoing mental conflict. He is not sure what would happen to him if he leaves his current job for another one. I feel that this concern is making him view his life as meaningless for he has been working tirelessly for no promotion or substantial personal growth. If Matt continues working with this state of unsettledness, then he may never achieve the best. The SFBT is applicable in discovering the best outcomes for the case of Matt. The first step of the SFBT is to identify and clarify the personal goals that will lead to the particular aim for self-development. I think Matt will benefit from this approach if he operates under the guidance of clear goals that reflect directly to the intended solutions.</w:t>
      </w:r>
    </w:p>
    <w:p w:rsidR="0035226E" w:rsidRPr="00A16494" w:rsidRDefault="0035226E" w:rsidP="00A16494">
      <w:pPr>
        <w:spacing w:line="480" w:lineRule="auto"/>
        <w:jc w:val="center"/>
        <w:rPr>
          <w:rFonts w:ascii="Times New Roman" w:hAnsi="Times New Roman" w:cs="Times New Roman"/>
          <w:b/>
          <w:sz w:val="24"/>
          <w:szCs w:val="24"/>
        </w:rPr>
      </w:pPr>
      <w:r w:rsidRPr="00A16494">
        <w:rPr>
          <w:rFonts w:ascii="Times New Roman" w:hAnsi="Times New Roman" w:cs="Times New Roman"/>
          <w:b/>
          <w:sz w:val="24"/>
          <w:szCs w:val="24"/>
        </w:rPr>
        <w:t xml:space="preserve">One </w:t>
      </w:r>
      <w:r w:rsidR="00A16494" w:rsidRPr="00A16494">
        <w:rPr>
          <w:rFonts w:ascii="Times New Roman" w:hAnsi="Times New Roman" w:cs="Times New Roman"/>
          <w:b/>
          <w:sz w:val="24"/>
          <w:szCs w:val="24"/>
        </w:rPr>
        <w:t>Central Concept</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 xml:space="preserve"> Another central concept of SFBT is growth and responsibility (Murphy, 2015). Every person fights to grow in his or her area of j</w:t>
      </w:r>
      <w:r w:rsidR="00BF58A5">
        <w:rPr>
          <w:rFonts w:ascii="Times New Roman" w:hAnsi="Times New Roman" w:cs="Times New Roman"/>
          <w:sz w:val="24"/>
          <w:szCs w:val="24"/>
        </w:rPr>
        <w:t>ob and hence should be</w:t>
      </w:r>
      <w:r w:rsidRPr="0035226E">
        <w:rPr>
          <w:rFonts w:ascii="Times New Roman" w:hAnsi="Times New Roman" w:cs="Times New Roman"/>
          <w:sz w:val="24"/>
          <w:szCs w:val="24"/>
        </w:rPr>
        <w:t xml:space="preserve"> responsible for those who depend on him, especially the family. The SFBT therapy works by the counsellor questioning his </w:t>
      </w:r>
      <w:r w:rsidRPr="0035226E">
        <w:rPr>
          <w:rFonts w:ascii="Times New Roman" w:hAnsi="Times New Roman" w:cs="Times New Roman"/>
          <w:sz w:val="24"/>
          <w:szCs w:val="24"/>
        </w:rPr>
        <w:lastRenderedPageBreak/>
        <w:t>or her clients and enquires on how the client’s life will change if he adopts the goal-setting strategy (Neukrug, 2018). The counsellor can initiate the growth and development concept by questioning the client on wha</w:t>
      </w:r>
      <w:r w:rsidR="00BF58A5">
        <w:rPr>
          <w:rFonts w:ascii="Times New Roman" w:hAnsi="Times New Roman" w:cs="Times New Roman"/>
          <w:sz w:val="24"/>
          <w:szCs w:val="24"/>
        </w:rPr>
        <w:t>t he could do if his dreams</w:t>
      </w:r>
      <w:r w:rsidRPr="0035226E">
        <w:rPr>
          <w:rFonts w:ascii="Times New Roman" w:hAnsi="Times New Roman" w:cs="Times New Roman"/>
          <w:sz w:val="24"/>
          <w:szCs w:val="24"/>
        </w:rPr>
        <w:t xml:space="preserve"> come</w:t>
      </w:r>
      <w:r w:rsidR="00BF58A5">
        <w:rPr>
          <w:rFonts w:ascii="Times New Roman" w:hAnsi="Times New Roman" w:cs="Times New Roman"/>
          <w:sz w:val="24"/>
          <w:szCs w:val="24"/>
        </w:rPr>
        <w:t>s</w:t>
      </w:r>
      <w:r w:rsidRPr="0035226E">
        <w:rPr>
          <w:rFonts w:ascii="Times New Roman" w:hAnsi="Times New Roman" w:cs="Times New Roman"/>
          <w:sz w:val="24"/>
          <w:szCs w:val="24"/>
        </w:rPr>
        <w:t xml:space="preserve"> true. For example,</w:t>
      </w:r>
      <w:r w:rsidR="00BF58A5">
        <w:rPr>
          <w:rFonts w:ascii="Times New Roman" w:hAnsi="Times New Roman" w:cs="Times New Roman"/>
          <w:sz w:val="24"/>
          <w:szCs w:val="24"/>
        </w:rPr>
        <w:t xml:space="preserve"> he questions; “if</w:t>
      </w:r>
      <w:r w:rsidRPr="0035226E">
        <w:rPr>
          <w:rFonts w:ascii="Times New Roman" w:hAnsi="Times New Roman" w:cs="Times New Roman"/>
          <w:sz w:val="24"/>
          <w:szCs w:val="24"/>
        </w:rPr>
        <w:t xml:space="preserve"> you miraculously discovered that you made your intended changes, what would you immediately do?” This question is made to provoke the client to open up his mind</w:t>
      </w:r>
      <w:r w:rsidR="00BF58A5">
        <w:rPr>
          <w:rFonts w:ascii="Times New Roman" w:hAnsi="Times New Roman" w:cs="Times New Roman"/>
          <w:sz w:val="24"/>
          <w:szCs w:val="24"/>
        </w:rPr>
        <w:t xml:space="preserve"> to creative thinking while </w:t>
      </w:r>
      <w:r w:rsidRPr="0035226E">
        <w:rPr>
          <w:rFonts w:ascii="Times New Roman" w:hAnsi="Times New Roman" w:cs="Times New Roman"/>
          <w:sz w:val="24"/>
          <w:szCs w:val="24"/>
        </w:rPr>
        <w:t>following the new goals, thus leading to growth and responsibility.</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The central concept of growth and responsibility will help Matt fight for what he has always had in mind regarding his job as well as his family. In my conviction, Matt will set up new goas the will act as the source of motivation to him while he pursues his daily activities. Additionally, the goals will open up his reasoning and thus show him a clear path towards his solutions. Matt will achieve his goal of becoming a responsible father to his children. He will get more time with his family if he pays more attention to his intentions. As a psychothera</w:t>
      </w:r>
      <w:r w:rsidR="00BF58A5">
        <w:rPr>
          <w:rFonts w:ascii="Times New Roman" w:hAnsi="Times New Roman" w:cs="Times New Roman"/>
          <w:sz w:val="24"/>
          <w:szCs w:val="24"/>
        </w:rPr>
        <w:t xml:space="preserve">pist, I would intervene in Matt’s </w:t>
      </w:r>
      <w:r w:rsidRPr="0035226E">
        <w:rPr>
          <w:rFonts w:ascii="Times New Roman" w:hAnsi="Times New Roman" w:cs="Times New Roman"/>
          <w:sz w:val="24"/>
          <w:szCs w:val="24"/>
        </w:rPr>
        <w:t>situation to make sure he recognizes his real virtues like courage and strength that will get him out of the hard times.</w:t>
      </w:r>
    </w:p>
    <w:p w:rsidR="0035226E" w:rsidRPr="00A16494" w:rsidRDefault="0035226E" w:rsidP="00A16494">
      <w:pPr>
        <w:spacing w:line="480" w:lineRule="auto"/>
        <w:jc w:val="center"/>
        <w:rPr>
          <w:rFonts w:ascii="Times New Roman" w:hAnsi="Times New Roman" w:cs="Times New Roman"/>
          <w:b/>
          <w:sz w:val="24"/>
          <w:szCs w:val="24"/>
        </w:rPr>
      </w:pPr>
      <w:r w:rsidRPr="00A16494">
        <w:rPr>
          <w:rFonts w:ascii="Times New Roman" w:hAnsi="Times New Roman" w:cs="Times New Roman"/>
          <w:b/>
          <w:sz w:val="24"/>
          <w:szCs w:val="24"/>
        </w:rPr>
        <w:t xml:space="preserve">One </w:t>
      </w:r>
      <w:r w:rsidR="00A16494" w:rsidRPr="00A16494">
        <w:rPr>
          <w:rFonts w:ascii="Times New Roman" w:hAnsi="Times New Roman" w:cs="Times New Roman"/>
          <w:b/>
          <w:sz w:val="24"/>
          <w:szCs w:val="24"/>
        </w:rPr>
        <w:t>Technique</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The primary technique used in Solution-Focused Brief Therapy is the miracle question. De Shazer, the founder of this approach, felt that a person gets influential to the others if h</w:t>
      </w:r>
      <w:r w:rsidR="008578E0">
        <w:rPr>
          <w:rFonts w:ascii="Times New Roman" w:hAnsi="Times New Roman" w:cs="Times New Roman"/>
          <w:sz w:val="24"/>
          <w:szCs w:val="24"/>
        </w:rPr>
        <w:t xml:space="preserve">e asks questions regarding their </w:t>
      </w:r>
      <w:r w:rsidRPr="0035226E">
        <w:rPr>
          <w:rFonts w:ascii="Times New Roman" w:hAnsi="Times New Roman" w:cs="Times New Roman"/>
          <w:sz w:val="24"/>
          <w:szCs w:val="24"/>
        </w:rPr>
        <w:t>dreams and future expectations (Franklin, Zhang, Froerer, &amp; Johnson, 2017). The most common question asked in this approach is, “supposed tonight, while you were asleep, a miracle happens, and this problem was solved, would you realize?” This question will act as the start point for provoking the client to regain his true virtue of reasoning. Additionally, this question will encourage the client to believe in positive changes always.</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lastRenderedPageBreak/>
        <w:t>The reason for choosing the miracle question technique f</w:t>
      </w:r>
      <w:r w:rsidR="008578E0">
        <w:rPr>
          <w:rFonts w:ascii="Times New Roman" w:hAnsi="Times New Roman" w:cs="Times New Roman"/>
          <w:sz w:val="24"/>
          <w:szCs w:val="24"/>
        </w:rPr>
        <w:t>or the case of Matt is because is realizing</w:t>
      </w:r>
      <w:r w:rsidRPr="0035226E">
        <w:rPr>
          <w:rFonts w:ascii="Times New Roman" w:hAnsi="Times New Roman" w:cs="Times New Roman"/>
          <w:sz w:val="24"/>
          <w:szCs w:val="24"/>
        </w:rPr>
        <w:t xml:space="preserve"> his overwhelming desire to achieve personal development. He also aspires to be a responsible father, but his ambitions are filled with doubts. By questioning him, I will make him get into his real senses and therefore provoke his cognitive behavior. For instance, if Matt envisioned that the miracle happened in his life, then he would see himself as a new person working on the right path for personal achievements. The SFBT is a good approach for opening a person’s mind to realize his or her virtues (Neukrug, 2018).</w:t>
      </w:r>
    </w:p>
    <w:p w:rsidR="0035226E" w:rsidRPr="00A16494" w:rsidRDefault="0035226E" w:rsidP="00A16494">
      <w:pPr>
        <w:spacing w:line="480" w:lineRule="auto"/>
        <w:jc w:val="center"/>
        <w:rPr>
          <w:rFonts w:ascii="Times New Roman" w:hAnsi="Times New Roman" w:cs="Times New Roman"/>
          <w:b/>
          <w:sz w:val="24"/>
          <w:szCs w:val="24"/>
        </w:rPr>
      </w:pPr>
      <w:r w:rsidRPr="00A16494">
        <w:rPr>
          <w:rFonts w:ascii="Times New Roman" w:hAnsi="Times New Roman" w:cs="Times New Roman"/>
          <w:b/>
          <w:sz w:val="24"/>
          <w:szCs w:val="24"/>
        </w:rPr>
        <w:t>Dialogue</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I feel disappointed by my boss. He has been ignoring any request I make regarding salary increment and promotion.</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It seems you feel embarrassed about his ignorance. What do you think needs immediate change?</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I am in disbelief that I have worked with my boss for more than ten years, but he has never considered promoting me and yet he helps other people.</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Now, I understand why you are embarrassed. Can we discover the cause for your delayed promotion? Please tell me about your performance.</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Surprisingly, he has been praising my performance. He has been sacking out the poorly performing employees, and I have always remained. </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I am sensing you are feeling pretty bad about your boss right now. Can we find a solution for your challenges?</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I am eager to get the best of our talk.</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lastRenderedPageBreak/>
        <w:t>Counsellor:</w:t>
      </w:r>
      <w:r w:rsidRPr="0035226E">
        <w:rPr>
          <w:rFonts w:ascii="Times New Roman" w:hAnsi="Times New Roman" w:cs="Times New Roman"/>
          <w:sz w:val="24"/>
          <w:szCs w:val="24"/>
        </w:rPr>
        <w:t xml:space="preserve"> Supposed you slept and on waking up, a miracle has happened, you got your promotion, how would you feel?</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(Smilingly) I would feel pretty awesome that I have realized what I have been focusing on achieving.</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(Smiling back) I wish this could happen soon. What would be your next goal after getting a promotion?</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(Said in a low tone) I am always goal-oriented. I would focus on achieving the best as a leader then see myself into my enterprise.</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I realize that you are future-oriented. What do you think limits you from getting promoted?</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I have thought of this for a very long time, but I could not find any reason. Please tell me the factors that can delay my promotion.</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You seem to be in your comfort zone. Think of the number of times you have broken your records.</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00A16494">
        <w:rPr>
          <w:rFonts w:ascii="Times New Roman" w:hAnsi="Times New Roman" w:cs="Times New Roman"/>
          <w:sz w:val="24"/>
          <w:szCs w:val="24"/>
        </w:rPr>
        <w:t xml:space="preserve"> I am getting you right</w:t>
      </w:r>
      <w:r w:rsidR="00A16494" w:rsidRPr="0035226E">
        <w:rPr>
          <w:rFonts w:ascii="Times New Roman" w:hAnsi="Times New Roman" w:cs="Times New Roman"/>
          <w:sz w:val="24"/>
          <w:szCs w:val="24"/>
        </w:rPr>
        <w:t>, I</w:t>
      </w:r>
      <w:r w:rsidRPr="0035226E">
        <w:rPr>
          <w:rFonts w:ascii="Times New Roman" w:hAnsi="Times New Roman" w:cs="Times New Roman"/>
          <w:sz w:val="24"/>
          <w:szCs w:val="24"/>
        </w:rPr>
        <w:t xml:space="preserve"> have been maintaining my performance. I have never dropped, but also the increment I make is by a more significant margin.</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I sense you are getting enlightened from our talk. How many times have innovated a new program in your company?</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Client:</w:t>
      </w:r>
      <w:r w:rsidRPr="0035226E">
        <w:rPr>
          <w:rFonts w:ascii="Times New Roman" w:hAnsi="Times New Roman" w:cs="Times New Roman"/>
          <w:sz w:val="24"/>
          <w:szCs w:val="24"/>
        </w:rPr>
        <w:t xml:space="preserve"> What you are saying is that promotion goes hand in hand with innovativeness.</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(Smilingly) Think of how you can attain all your goals. Find the right path and techniques, and it will all be done.</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lastRenderedPageBreak/>
        <w:t>Client:</w:t>
      </w:r>
      <w:r w:rsidRPr="0035226E">
        <w:rPr>
          <w:rFonts w:ascii="Times New Roman" w:hAnsi="Times New Roman" w:cs="Times New Roman"/>
          <w:sz w:val="24"/>
          <w:szCs w:val="24"/>
        </w:rPr>
        <w:t xml:space="preserve"> (Shaking hands) I am grateful for your time. Your guidance is hugely influential. I am looking forward to meeting you after attaining my goals.</w:t>
      </w:r>
    </w:p>
    <w:p w:rsidR="0035226E" w:rsidRPr="0035226E" w:rsidRDefault="0035226E" w:rsidP="00A16494">
      <w:pPr>
        <w:spacing w:line="480" w:lineRule="auto"/>
        <w:rPr>
          <w:rFonts w:ascii="Times New Roman" w:hAnsi="Times New Roman" w:cs="Times New Roman"/>
          <w:sz w:val="24"/>
          <w:szCs w:val="24"/>
        </w:rPr>
      </w:pPr>
      <w:r w:rsidRPr="00A16494">
        <w:rPr>
          <w:rFonts w:ascii="Times New Roman" w:hAnsi="Times New Roman" w:cs="Times New Roman"/>
          <w:b/>
          <w:sz w:val="24"/>
          <w:szCs w:val="24"/>
        </w:rPr>
        <w:t>Counsellor:</w:t>
      </w:r>
      <w:r w:rsidRPr="0035226E">
        <w:rPr>
          <w:rFonts w:ascii="Times New Roman" w:hAnsi="Times New Roman" w:cs="Times New Roman"/>
          <w:sz w:val="24"/>
          <w:szCs w:val="24"/>
        </w:rPr>
        <w:t xml:space="preserve"> I do not doubt that you will succeed in your encounters. Feel free to visit anytime.</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 xml:space="preserve">In the dialogue, I was keen to apply the counselling skills accurately. I used excellent communication skills and showed empathy with my client when possible.  Furthermore, I keenly listened to the client's concerns to find the most </w:t>
      </w:r>
      <w:r w:rsidR="00A16494" w:rsidRPr="0035226E">
        <w:rPr>
          <w:rFonts w:ascii="Times New Roman" w:hAnsi="Times New Roman" w:cs="Times New Roman"/>
          <w:sz w:val="24"/>
          <w:szCs w:val="24"/>
        </w:rPr>
        <w:t>favorable</w:t>
      </w:r>
      <w:r w:rsidRPr="0035226E">
        <w:rPr>
          <w:rFonts w:ascii="Times New Roman" w:hAnsi="Times New Roman" w:cs="Times New Roman"/>
          <w:sz w:val="24"/>
          <w:szCs w:val="24"/>
        </w:rPr>
        <w:t xml:space="preserve"> response. My questions were based on the miracle question techniques of the SFBT. The questions were designed to provoke the client’s reason and find his solutions to the existing challenge. The combination of these skills made me feel successful.</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Currently, my life is governed by goals and the desire to achieve. For a very long time, I was struggling to make any significant change in my life, but on realizing the power of SFBT, I started thinking about the dimensions of achieving. For example, I was strangling with alcoholism</w:t>
      </w:r>
      <w:r w:rsidR="008578E0">
        <w:rPr>
          <w:rFonts w:ascii="Times New Roman" w:hAnsi="Times New Roman" w:cs="Times New Roman"/>
          <w:sz w:val="24"/>
          <w:szCs w:val="24"/>
        </w:rPr>
        <w:t xml:space="preserve">. Then one day, I thought of myself being an addict </w:t>
      </w:r>
      <w:r w:rsidRPr="0035226E">
        <w:rPr>
          <w:rFonts w:ascii="Times New Roman" w:hAnsi="Times New Roman" w:cs="Times New Roman"/>
          <w:sz w:val="24"/>
          <w:szCs w:val="24"/>
        </w:rPr>
        <w:t>then started working towards refraining from drinking alcohol. The method was proce</w:t>
      </w:r>
      <w:r w:rsidR="008578E0">
        <w:rPr>
          <w:rFonts w:ascii="Times New Roman" w:hAnsi="Times New Roman" w:cs="Times New Roman"/>
          <w:sz w:val="24"/>
          <w:szCs w:val="24"/>
        </w:rPr>
        <w:t>dural, and I needed a lot of coa</w:t>
      </w:r>
      <w:r w:rsidRPr="0035226E">
        <w:rPr>
          <w:rFonts w:ascii="Times New Roman" w:hAnsi="Times New Roman" w:cs="Times New Roman"/>
          <w:sz w:val="24"/>
          <w:szCs w:val="24"/>
        </w:rPr>
        <w:t>ching and questioning for my peer counsellor. Within three months, I had already achieved my go</w:t>
      </w:r>
      <w:r w:rsidR="008578E0">
        <w:rPr>
          <w:rFonts w:ascii="Times New Roman" w:hAnsi="Times New Roman" w:cs="Times New Roman"/>
          <w:sz w:val="24"/>
          <w:szCs w:val="24"/>
        </w:rPr>
        <w:t xml:space="preserve">als. The SFBT is excellent in providing </w:t>
      </w:r>
      <w:r w:rsidRPr="0035226E">
        <w:rPr>
          <w:rFonts w:ascii="Times New Roman" w:hAnsi="Times New Roman" w:cs="Times New Roman"/>
          <w:sz w:val="24"/>
          <w:szCs w:val="24"/>
        </w:rPr>
        <w:t xml:space="preserve">solution for problems affecting you in the present time. In the application of SFBT, the major problem I noted is that the approach needs a lot of focus and concentration. The method works accurately for individuals who are entirely attentive and goal-oriented. For example, while I was trying to quit alcoholism, I could easily forget my goal and then get back to my problem. </w:t>
      </w:r>
    </w:p>
    <w:p w:rsidR="0035226E"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 xml:space="preserve">The SFBT is culturally responsive in that it borrows a lot from the individuals’ culture. The approach is depending on how a person has been brought up. This means that parenting </w:t>
      </w:r>
      <w:r w:rsidRPr="0035226E">
        <w:rPr>
          <w:rFonts w:ascii="Times New Roman" w:hAnsi="Times New Roman" w:cs="Times New Roman"/>
          <w:sz w:val="24"/>
          <w:szCs w:val="24"/>
        </w:rPr>
        <w:lastRenderedPageBreak/>
        <w:t>styles affect a person’s ability to find solutions for existing problems. Additionally, the SFBT counselling theory depends on the cultures of society (Franklin, Zhang, Froerer, &amp; Johnson, 2017). The culture of particular place, how people do various activities is governed by the existing norms and values of the society.</w:t>
      </w:r>
    </w:p>
    <w:p w:rsidR="003C0291" w:rsidRPr="0035226E" w:rsidRDefault="0035226E" w:rsidP="00A16494">
      <w:pPr>
        <w:spacing w:line="480" w:lineRule="auto"/>
        <w:ind w:firstLine="720"/>
        <w:rPr>
          <w:rFonts w:ascii="Times New Roman" w:hAnsi="Times New Roman" w:cs="Times New Roman"/>
          <w:sz w:val="24"/>
          <w:szCs w:val="24"/>
        </w:rPr>
      </w:pPr>
      <w:r w:rsidRPr="0035226E">
        <w:rPr>
          <w:rFonts w:ascii="Times New Roman" w:hAnsi="Times New Roman" w:cs="Times New Roman"/>
          <w:sz w:val="24"/>
          <w:szCs w:val="24"/>
        </w:rPr>
        <w:t>In conclusion, counselling skills help the counsellors to find solutions for problems affecting their clients effectively. One of the most essential skills needed for any psychotherapist is excellent communication and the power to make the right decisions. The SFBT is a solution based counselling therapy that aims at helping the clients to gain to attain their intended behavior (Capuzzi&amp; Stauffer, 2016). SFBT applies the strategy of miracle questions to provoke the clients reasoning and thus guide them to achieve their goals. Generally, solution-focused brief therapy is a client-</w:t>
      </w:r>
      <w:r w:rsidR="00A16494" w:rsidRPr="0035226E">
        <w:rPr>
          <w:rFonts w:ascii="Times New Roman" w:hAnsi="Times New Roman" w:cs="Times New Roman"/>
          <w:sz w:val="24"/>
          <w:szCs w:val="24"/>
        </w:rPr>
        <w:t>centered</w:t>
      </w:r>
      <w:r w:rsidRPr="0035226E">
        <w:rPr>
          <w:rFonts w:ascii="Times New Roman" w:hAnsi="Times New Roman" w:cs="Times New Roman"/>
          <w:sz w:val="24"/>
          <w:szCs w:val="24"/>
        </w:rPr>
        <w:t xml:space="preserve"> approach, and therefore the client is accountable for his or her actions.   </w:t>
      </w: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A16494" w:rsidRDefault="00A16494" w:rsidP="00A16494">
      <w:pPr>
        <w:spacing w:line="480" w:lineRule="auto"/>
        <w:rPr>
          <w:rFonts w:ascii="Times New Roman" w:hAnsi="Times New Roman" w:cs="Times New Roman"/>
          <w:sz w:val="24"/>
          <w:szCs w:val="24"/>
        </w:rPr>
      </w:pPr>
    </w:p>
    <w:p w:rsidR="003C0291" w:rsidRPr="0035226E" w:rsidRDefault="003C0291" w:rsidP="00A16494">
      <w:pPr>
        <w:spacing w:line="480" w:lineRule="auto"/>
        <w:jc w:val="center"/>
        <w:rPr>
          <w:rFonts w:ascii="Times New Roman" w:hAnsi="Times New Roman" w:cs="Times New Roman"/>
          <w:sz w:val="24"/>
          <w:szCs w:val="24"/>
        </w:rPr>
      </w:pPr>
      <w:r w:rsidRPr="0035226E">
        <w:rPr>
          <w:rFonts w:ascii="Times New Roman" w:hAnsi="Times New Roman" w:cs="Times New Roman"/>
          <w:sz w:val="24"/>
          <w:szCs w:val="24"/>
        </w:rPr>
        <w:lastRenderedPageBreak/>
        <w:t>References</w:t>
      </w:r>
    </w:p>
    <w:p w:rsidR="0072166A" w:rsidRPr="00A16494" w:rsidRDefault="0072166A" w:rsidP="0072166A">
      <w:pPr>
        <w:spacing w:line="480" w:lineRule="auto"/>
        <w:ind w:left="720" w:hanging="720"/>
        <w:rPr>
          <w:rFonts w:ascii="Times New Roman" w:hAnsi="Times New Roman" w:cs="Times New Roman"/>
          <w:color w:val="222222"/>
          <w:sz w:val="24"/>
          <w:szCs w:val="24"/>
          <w:shd w:val="clear" w:color="auto" w:fill="FFFFFF"/>
        </w:rPr>
      </w:pPr>
      <w:r w:rsidRPr="0035226E">
        <w:rPr>
          <w:rFonts w:ascii="Times New Roman" w:hAnsi="Times New Roman" w:cs="Times New Roman"/>
          <w:color w:val="222222"/>
          <w:sz w:val="24"/>
          <w:szCs w:val="24"/>
          <w:shd w:val="clear" w:color="auto" w:fill="FFFFFF"/>
        </w:rPr>
        <w:t>Capuzzi, D., &amp; Stauffer, M. D. (2016). </w:t>
      </w:r>
      <w:r w:rsidRPr="0072166A">
        <w:rPr>
          <w:rFonts w:ascii="Times New Roman" w:hAnsi="Times New Roman" w:cs="Times New Roman"/>
          <w:iCs/>
          <w:color w:val="222222"/>
          <w:sz w:val="24"/>
          <w:szCs w:val="24"/>
          <w:shd w:val="clear" w:color="auto" w:fill="FFFFFF"/>
        </w:rPr>
        <w:t>Counseling and psychotherapy:Theories and interventions</w:t>
      </w:r>
      <w:r w:rsidRPr="0035226E">
        <w:rPr>
          <w:rFonts w:ascii="Times New Roman" w:hAnsi="Times New Roman" w:cs="Times New Roman"/>
          <w:color w:val="222222"/>
          <w:sz w:val="24"/>
          <w:szCs w:val="24"/>
          <w:shd w:val="clear" w:color="auto" w:fill="FFFFFF"/>
        </w:rPr>
        <w:t xml:space="preserve">. </w:t>
      </w:r>
      <w:r w:rsidRPr="0072166A">
        <w:rPr>
          <w:rFonts w:ascii="Times New Roman" w:hAnsi="Times New Roman" w:cs="Times New Roman"/>
          <w:i/>
          <w:color w:val="222222"/>
          <w:sz w:val="24"/>
          <w:szCs w:val="24"/>
          <w:shd w:val="clear" w:color="auto" w:fill="FFFFFF"/>
        </w:rPr>
        <w:t>John Wiley &amp; Sons</w:t>
      </w:r>
      <w:r w:rsidRPr="0035226E">
        <w:rPr>
          <w:rFonts w:ascii="Times New Roman" w:hAnsi="Times New Roman" w:cs="Times New Roman"/>
          <w:color w:val="222222"/>
          <w:sz w:val="24"/>
          <w:szCs w:val="24"/>
          <w:shd w:val="clear" w:color="auto" w:fill="FFFFFF"/>
        </w:rPr>
        <w:t>.</w:t>
      </w:r>
    </w:p>
    <w:p w:rsidR="0072166A" w:rsidRDefault="0072166A" w:rsidP="0072166A">
      <w:pPr>
        <w:spacing w:line="480" w:lineRule="auto"/>
        <w:ind w:left="720" w:hanging="720"/>
        <w:rPr>
          <w:rFonts w:ascii="Times New Roman" w:hAnsi="Times New Roman" w:cs="Times New Roman"/>
          <w:color w:val="222222"/>
          <w:sz w:val="24"/>
          <w:szCs w:val="24"/>
          <w:shd w:val="clear" w:color="auto" w:fill="FFFFFF"/>
        </w:rPr>
      </w:pPr>
      <w:r w:rsidRPr="0035226E">
        <w:rPr>
          <w:rFonts w:ascii="Times New Roman" w:hAnsi="Times New Roman" w:cs="Times New Roman"/>
          <w:color w:val="222222"/>
          <w:sz w:val="24"/>
          <w:szCs w:val="24"/>
          <w:shd w:val="clear" w:color="auto" w:fill="FFFFFF"/>
        </w:rPr>
        <w:t xml:space="preserve">Franklin, C., Zhang, A., Froerer, A., &amp; Johnson, S. (2017). Solution Focused Brief Therapy: A </w:t>
      </w:r>
      <w:bookmarkStart w:id="0" w:name="_GoBack"/>
      <w:bookmarkEnd w:id="0"/>
      <w:r w:rsidRPr="0035226E">
        <w:rPr>
          <w:rFonts w:ascii="Times New Roman" w:hAnsi="Times New Roman" w:cs="Times New Roman"/>
          <w:color w:val="222222"/>
          <w:sz w:val="24"/>
          <w:szCs w:val="24"/>
          <w:shd w:val="clear" w:color="auto" w:fill="FFFFFF"/>
        </w:rPr>
        <w:t>Systematic Review and Meta‐Summary of Process Research. </w:t>
      </w:r>
      <w:r w:rsidRPr="0035226E">
        <w:rPr>
          <w:rFonts w:ascii="Times New Roman" w:hAnsi="Times New Roman" w:cs="Times New Roman"/>
          <w:i/>
          <w:iCs/>
          <w:color w:val="222222"/>
          <w:sz w:val="24"/>
          <w:szCs w:val="24"/>
          <w:shd w:val="clear" w:color="auto" w:fill="FFFFFF"/>
        </w:rPr>
        <w:t>Journal of marital and family therapy</w:t>
      </w:r>
      <w:r w:rsidRPr="0035226E">
        <w:rPr>
          <w:rFonts w:ascii="Times New Roman" w:hAnsi="Times New Roman" w:cs="Times New Roman"/>
          <w:color w:val="222222"/>
          <w:sz w:val="24"/>
          <w:szCs w:val="24"/>
          <w:shd w:val="clear" w:color="auto" w:fill="FFFFFF"/>
        </w:rPr>
        <w:t>, </w:t>
      </w:r>
      <w:r w:rsidRPr="0035226E">
        <w:rPr>
          <w:rFonts w:ascii="Times New Roman" w:hAnsi="Times New Roman" w:cs="Times New Roman"/>
          <w:i/>
          <w:iCs/>
          <w:color w:val="222222"/>
          <w:sz w:val="24"/>
          <w:szCs w:val="24"/>
          <w:shd w:val="clear" w:color="auto" w:fill="FFFFFF"/>
        </w:rPr>
        <w:t>43</w:t>
      </w:r>
      <w:r w:rsidRPr="0035226E">
        <w:rPr>
          <w:rFonts w:ascii="Times New Roman" w:hAnsi="Times New Roman" w:cs="Times New Roman"/>
          <w:color w:val="222222"/>
          <w:sz w:val="24"/>
          <w:szCs w:val="24"/>
          <w:shd w:val="clear" w:color="auto" w:fill="FFFFFF"/>
        </w:rPr>
        <w:t>(1), 16-30</w:t>
      </w:r>
      <w:r>
        <w:rPr>
          <w:rFonts w:ascii="Times New Roman" w:hAnsi="Times New Roman" w:cs="Times New Roman"/>
          <w:color w:val="222222"/>
          <w:sz w:val="24"/>
          <w:szCs w:val="24"/>
          <w:shd w:val="clear" w:color="auto" w:fill="FFFFFF"/>
        </w:rPr>
        <w:t>.</w:t>
      </w:r>
    </w:p>
    <w:p w:rsidR="0072166A" w:rsidRPr="0035226E" w:rsidRDefault="0072166A" w:rsidP="0072166A">
      <w:pPr>
        <w:spacing w:line="480" w:lineRule="auto"/>
        <w:ind w:left="720" w:hanging="720"/>
        <w:rPr>
          <w:rFonts w:ascii="Times New Roman" w:hAnsi="Times New Roman" w:cs="Times New Roman"/>
          <w:color w:val="222222"/>
          <w:sz w:val="24"/>
          <w:szCs w:val="24"/>
          <w:shd w:val="clear" w:color="auto" w:fill="FFFFFF"/>
        </w:rPr>
      </w:pPr>
      <w:r w:rsidRPr="0035226E">
        <w:rPr>
          <w:rFonts w:ascii="Times New Roman" w:hAnsi="Times New Roman" w:cs="Times New Roman"/>
          <w:color w:val="222222"/>
          <w:sz w:val="24"/>
          <w:szCs w:val="24"/>
          <w:shd w:val="clear" w:color="auto" w:fill="FFFFFF"/>
        </w:rPr>
        <w:t>Murphy, J. J. (2015). </w:t>
      </w:r>
      <w:r w:rsidRPr="0072166A">
        <w:rPr>
          <w:rFonts w:ascii="Times New Roman" w:hAnsi="Times New Roman" w:cs="Times New Roman"/>
          <w:iCs/>
          <w:color w:val="222222"/>
          <w:sz w:val="24"/>
          <w:szCs w:val="24"/>
          <w:shd w:val="clear" w:color="auto" w:fill="FFFFFF"/>
        </w:rPr>
        <w:t>Solution-focused counseling in schools</w:t>
      </w:r>
      <w:r w:rsidRPr="0072166A">
        <w:rPr>
          <w:rFonts w:ascii="Times New Roman" w:hAnsi="Times New Roman" w:cs="Times New Roman"/>
          <w:color w:val="222222"/>
          <w:sz w:val="24"/>
          <w:szCs w:val="24"/>
          <w:shd w:val="clear" w:color="auto" w:fill="FFFFFF"/>
        </w:rPr>
        <w:t>.</w:t>
      </w:r>
      <w:r w:rsidRPr="0072166A">
        <w:rPr>
          <w:rFonts w:ascii="Times New Roman" w:hAnsi="Times New Roman" w:cs="Times New Roman"/>
          <w:i/>
          <w:color w:val="222222"/>
          <w:sz w:val="24"/>
          <w:szCs w:val="24"/>
          <w:shd w:val="clear" w:color="auto" w:fill="FFFFFF"/>
        </w:rPr>
        <w:t>John Wiley &amp; Sons</w:t>
      </w:r>
      <w:r w:rsidRPr="0035226E">
        <w:rPr>
          <w:rFonts w:ascii="Times New Roman" w:hAnsi="Times New Roman" w:cs="Times New Roman"/>
          <w:color w:val="222222"/>
          <w:sz w:val="24"/>
          <w:szCs w:val="24"/>
          <w:shd w:val="clear" w:color="auto" w:fill="FFFFFF"/>
        </w:rPr>
        <w:t>.</w:t>
      </w:r>
    </w:p>
    <w:p w:rsidR="0072166A" w:rsidRPr="003C0291" w:rsidRDefault="0072166A" w:rsidP="0072166A">
      <w:pPr>
        <w:spacing w:after="90" w:line="480" w:lineRule="auto"/>
        <w:ind w:left="720" w:hanging="720"/>
        <w:textAlignment w:val="top"/>
        <w:rPr>
          <w:rFonts w:ascii="Times New Roman" w:eastAsia="Times New Roman" w:hAnsi="Times New Roman" w:cs="Times New Roman"/>
          <w:i/>
          <w:color w:val="263238"/>
          <w:sz w:val="24"/>
          <w:szCs w:val="24"/>
        </w:rPr>
      </w:pPr>
      <w:r w:rsidRPr="0035226E">
        <w:rPr>
          <w:rFonts w:ascii="Times New Roman" w:eastAsia="Times New Roman" w:hAnsi="Times New Roman" w:cs="Times New Roman"/>
          <w:color w:val="263238"/>
          <w:sz w:val="24"/>
          <w:szCs w:val="24"/>
        </w:rPr>
        <w:t>Neukrug, E. (2018). </w:t>
      </w:r>
      <w:r w:rsidRPr="0072166A">
        <w:rPr>
          <w:rFonts w:ascii="Times New Roman" w:eastAsia="Times New Roman" w:hAnsi="Times New Roman" w:cs="Times New Roman"/>
          <w:iCs/>
          <w:color w:val="263238"/>
          <w:sz w:val="24"/>
          <w:szCs w:val="24"/>
        </w:rPr>
        <w:t>Counseling theory and practice</w:t>
      </w:r>
      <w:r w:rsidRPr="0072166A">
        <w:rPr>
          <w:rFonts w:ascii="Times New Roman" w:eastAsia="Times New Roman" w:hAnsi="Times New Roman" w:cs="Times New Roman"/>
          <w:color w:val="263238"/>
          <w:sz w:val="24"/>
          <w:szCs w:val="24"/>
        </w:rPr>
        <w:t>.</w:t>
      </w:r>
      <w:r w:rsidRPr="0072166A">
        <w:rPr>
          <w:rFonts w:ascii="Times New Roman" w:eastAsia="Times New Roman" w:hAnsi="Times New Roman" w:cs="Times New Roman"/>
          <w:i/>
          <w:color w:val="263238"/>
          <w:sz w:val="24"/>
          <w:szCs w:val="24"/>
        </w:rPr>
        <w:t>CognellaAcademic Publishing</w:t>
      </w:r>
    </w:p>
    <w:p w:rsidR="00445E54" w:rsidRPr="0035226E" w:rsidRDefault="00445E54" w:rsidP="00A16494">
      <w:pPr>
        <w:spacing w:line="480" w:lineRule="auto"/>
        <w:ind w:firstLine="720"/>
        <w:rPr>
          <w:rFonts w:ascii="Times New Roman" w:hAnsi="Times New Roman" w:cs="Times New Roman"/>
          <w:sz w:val="24"/>
          <w:szCs w:val="24"/>
        </w:rPr>
      </w:pPr>
    </w:p>
    <w:p w:rsidR="00734F95" w:rsidRPr="0035226E" w:rsidRDefault="00734F95" w:rsidP="00A16494">
      <w:pPr>
        <w:spacing w:line="480" w:lineRule="auto"/>
        <w:ind w:firstLine="720"/>
        <w:rPr>
          <w:rFonts w:ascii="Times New Roman" w:hAnsi="Times New Roman" w:cs="Times New Roman"/>
          <w:sz w:val="24"/>
          <w:szCs w:val="24"/>
        </w:rPr>
      </w:pPr>
    </w:p>
    <w:p w:rsidR="00734F95" w:rsidRPr="0035226E" w:rsidRDefault="00734F95" w:rsidP="00A16494">
      <w:pPr>
        <w:spacing w:line="480" w:lineRule="auto"/>
        <w:ind w:firstLine="720"/>
        <w:rPr>
          <w:rFonts w:ascii="Times New Roman" w:hAnsi="Times New Roman" w:cs="Times New Roman"/>
          <w:sz w:val="24"/>
          <w:szCs w:val="24"/>
        </w:rPr>
      </w:pPr>
    </w:p>
    <w:p w:rsidR="00B5270F" w:rsidRPr="0035226E" w:rsidRDefault="00B5270F" w:rsidP="00A16494">
      <w:pPr>
        <w:spacing w:line="480" w:lineRule="auto"/>
        <w:ind w:firstLine="720"/>
        <w:rPr>
          <w:rFonts w:ascii="Times New Roman" w:hAnsi="Times New Roman" w:cs="Times New Roman"/>
          <w:sz w:val="24"/>
          <w:szCs w:val="24"/>
        </w:rPr>
      </w:pPr>
    </w:p>
    <w:p w:rsidR="008347F2" w:rsidRPr="0035226E" w:rsidRDefault="008347F2" w:rsidP="00A16494">
      <w:pPr>
        <w:spacing w:line="480" w:lineRule="auto"/>
        <w:ind w:firstLine="720"/>
        <w:rPr>
          <w:rFonts w:ascii="Times New Roman" w:hAnsi="Times New Roman" w:cs="Times New Roman"/>
          <w:sz w:val="24"/>
          <w:szCs w:val="24"/>
        </w:rPr>
      </w:pPr>
    </w:p>
    <w:p w:rsidR="00572FDB" w:rsidRPr="0035226E" w:rsidRDefault="00572FDB" w:rsidP="00A16494">
      <w:pPr>
        <w:spacing w:line="480" w:lineRule="auto"/>
        <w:ind w:firstLine="720"/>
        <w:rPr>
          <w:rFonts w:ascii="Times New Roman" w:hAnsi="Times New Roman" w:cs="Times New Roman"/>
          <w:sz w:val="24"/>
          <w:szCs w:val="24"/>
        </w:rPr>
      </w:pPr>
    </w:p>
    <w:p w:rsidR="00DE552E" w:rsidRPr="0035226E" w:rsidRDefault="00DE552E" w:rsidP="00A16494">
      <w:pPr>
        <w:spacing w:line="480" w:lineRule="auto"/>
        <w:ind w:firstLine="720"/>
        <w:rPr>
          <w:rFonts w:ascii="Times New Roman" w:hAnsi="Times New Roman" w:cs="Times New Roman"/>
          <w:sz w:val="24"/>
          <w:szCs w:val="24"/>
        </w:rPr>
      </w:pPr>
    </w:p>
    <w:p w:rsidR="002B2F23" w:rsidRPr="0035226E" w:rsidRDefault="002B2F23" w:rsidP="00A16494">
      <w:pPr>
        <w:spacing w:line="480" w:lineRule="auto"/>
        <w:ind w:firstLine="720"/>
        <w:rPr>
          <w:rFonts w:ascii="Times New Roman" w:hAnsi="Times New Roman" w:cs="Times New Roman"/>
          <w:sz w:val="24"/>
          <w:szCs w:val="24"/>
        </w:rPr>
      </w:pPr>
    </w:p>
    <w:p w:rsidR="002B2F23" w:rsidRPr="0035226E" w:rsidRDefault="002B2F23" w:rsidP="00A16494">
      <w:pPr>
        <w:spacing w:line="480" w:lineRule="auto"/>
        <w:ind w:firstLine="720"/>
        <w:rPr>
          <w:rFonts w:ascii="Times New Roman" w:hAnsi="Times New Roman" w:cs="Times New Roman"/>
          <w:sz w:val="24"/>
          <w:szCs w:val="24"/>
        </w:rPr>
      </w:pPr>
    </w:p>
    <w:sectPr w:rsidR="002B2F23" w:rsidRPr="0035226E" w:rsidSect="002B2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876" w:rsidRDefault="000C4876" w:rsidP="002B2F23">
      <w:pPr>
        <w:spacing w:after="0" w:line="240" w:lineRule="auto"/>
      </w:pPr>
      <w:r>
        <w:separator/>
      </w:r>
    </w:p>
  </w:endnote>
  <w:endnote w:type="continuationSeparator" w:id="1">
    <w:p w:rsidR="000C4876" w:rsidRDefault="000C4876" w:rsidP="002B2F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876" w:rsidRDefault="000C4876" w:rsidP="002B2F23">
      <w:pPr>
        <w:spacing w:after="0" w:line="240" w:lineRule="auto"/>
      </w:pPr>
      <w:r>
        <w:separator/>
      </w:r>
    </w:p>
  </w:footnote>
  <w:footnote w:type="continuationSeparator" w:id="1">
    <w:p w:rsidR="000C4876" w:rsidRDefault="000C4876" w:rsidP="002B2F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2749787"/>
      <w:docPartObj>
        <w:docPartGallery w:val="Page Numbers (Top of Page)"/>
        <w:docPartUnique/>
      </w:docPartObj>
    </w:sdtPr>
    <w:sdtEndPr>
      <w:rPr>
        <w:rFonts w:ascii="Times New Roman" w:hAnsi="Times New Roman" w:cs="Times New Roman"/>
        <w:noProof/>
        <w:sz w:val="24"/>
        <w:szCs w:val="24"/>
      </w:rPr>
    </w:sdtEndPr>
    <w:sdtContent>
      <w:p w:rsidR="002B2F23" w:rsidRPr="002B2F23" w:rsidRDefault="002B2F23">
        <w:pPr>
          <w:pStyle w:val="Header"/>
          <w:rPr>
            <w:rFonts w:ascii="Times New Roman" w:hAnsi="Times New Roman" w:cs="Times New Roman"/>
            <w:sz w:val="24"/>
            <w:szCs w:val="24"/>
          </w:rPr>
        </w:pPr>
        <w:r w:rsidRPr="002B2F23">
          <w:rPr>
            <w:rFonts w:ascii="Times New Roman" w:hAnsi="Times New Roman" w:cs="Times New Roman"/>
            <w:sz w:val="24"/>
            <w:szCs w:val="24"/>
          </w:rPr>
          <w:t xml:space="preserve">ASSIGNMENT 4 THEORIES </w:t>
        </w:r>
        <w:r>
          <w:rPr>
            <w:rFonts w:ascii="Times New Roman" w:hAnsi="Times New Roman" w:cs="Times New Roman"/>
            <w:sz w:val="24"/>
            <w:szCs w:val="24"/>
          </w:rPr>
          <w:tab/>
        </w:r>
        <w:r>
          <w:rPr>
            <w:rFonts w:ascii="Times New Roman" w:hAnsi="Times New Roman" w:cs="Times New Roman"/>
            <w:sz w:val="24"/>
            <w:szCs w:val="24"/>
          </w:rPr>
          <w:tab/>
        </w:r>
        <w:r w:rsidRPr="002B2F23">
          <w:rPr>
            <w:rFonts w:ascii="Times New Roman" w:hAnsi="Times New Roman" w:cs="Times New Roman"/>
            <w:sz w:val="24"/>
            <w:szCs w:val="24"/>
          </w:rPr>
          <w:t>2</w:t>
        </w:r>
      </w:p>
    </w:sdtContent>
  </w:sdt>
  <w:p w:rsidR="002B2F23" w:rsidRDefault="002B2F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F23" w:rsidRPr="002B2F23" w:rsidRDefault="002B2F23">
    <w:pPr>
      <w:pStyle w:val="Header"/>
      <w:rPr>
        <w:rFonts w:ascii="Times New Roman" w:hAnsi="Times New Roman" w:cs="Times New Roman"/>
        <w:sz w:val="24"/>
        <w:szCs w:val="24"/>
      </w:rPr>
    </w:pPr>
    <w:r w:rsidRPr="002B2F23">
      <w:rPr>
        <w:rFonts w:ascii="Times New Roman" w:hAnsi="Times New Roman" w:cs="Times New Roman"/>
        <w:sz w:val="24"/>
        <w:szCs w:val="24"/>
      </w:rPr>
      <w:t xml:space="preserve">Running head: ASSIGNMENT 4 THEORIES </w:t>
    </w:r>
    <w:r w:rsidR="006F5172">
      <w:rPr>
        <w:rFonts w:ascii="Times New Roman" w:hAnsi="Times New Roman" w:cs="Times New Roman"/>
        <w:sz w:val="24"/>
        <w:szCs w:val="24"/>
      </w:rPr>
      <w:t xml:space="preserve">                 </w:t>
    </w:r>
    <w:r w:rsidR="006F5172">
      <w:rPr>
        <w:rFonts w:ascii="Times New Roman" w:hAnsi="Times New Roman" w:cs="Times New Roman"/>
        <w:sz w:val="24"/>
        <w:szCs w:val="24"/>
      </w:rPr>
      <w:tab/>
    </w:r>
    <w:r w:rsidR="006F5172" w:rsidRPr="006F5172">
      <w:rPr>
        <w:rFonts w:ascii="Times New Roman" w:hAnsi="Times New Roman" w:cs="Times New Roman"/>
        <w:sz w:val="24"/>
        <w:szCs w:val="24"/>
      </w:rPr>
      <w:fldChar w:fldCharType="begin"/>
    </w:r>
    <w:r w:rsidR="006F5172" w:rsidRPr="006F5172">
      <w:rPr>
        <w:rFonts w:ascii="Times New Roman" w:hAnsi="Times New Roman" w:cs="Times New Roman"/>
        <w:sz w:val="24"/>
        <w:szCs w:val="24"/>
      </w:rPr>
      <w:instrText xml:space="preserve"> PAGE   \* MERGEFORMAT </w:instrText>
    </w:r>
    <w:r w:rsidR="006F5172" w:rsidRPr="006F5172">
      <w:rPr>
        <w:rFonts w:ascii="Times New Roman" w:hAnsi="Times New Roman" w:cs="Times New Roman"/>
        <w:sz w:val="24"/>
        <w:szCs w:val="24"/>
      </w:rPr>
      <w:fldChar w:fldCharType="separate"/>
    </w:r>
    <w:r w:rsidR="00BF58A5">
      <w:rPr>
        <w:rFonts w:ascii="Times New Roman" w:hAnsi="Times New Roman" w:cs="Times New Roman"/>
        <w:noProof/>
        <w:sz w:val="24"/>
        <w:szCs w:val="24"/>
      </w:rPr>
      <w:t>1</w:t>
    </w:r>
    <w:r w:rsidR="006F5172" w:rsidRPr="006F517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2F23"/>
    <w:rsid w:val="00075CB1"/>
    <w:rsid w:val="000A4180"/>
    <w:rsid w:val="000C1E68"/>
    <w:rsid w:val="000C4876"/>
    <w:rsid w:val="00107C90"/>
    <w:rsid w:val="00140F14"/>
    <w:rsid w:val="001D27ED"/>
    <w:rsid w:val="001D5EBF"/>
    <w:rsid w:val="00235F78"/>
    <w:rsid w:val="002B2F23"/>
    <w:rsid w:val="002E5C6D"/>
    <w:rsid w:val="002F4A96"/>
    <w:rsid w:val="0035226E"/>
    <w:rsid w:val="00380641"/>
    <w:rsid w:val="00381269"/>
    <w:rsid w:val="003A0CAD"/>
    <w:rsid w:val="003C0291"/>
    <w:rsid w:val="00445E54"/>
    <w:rsid w:val="004E5219"/>
    <w:rsid w:val="00572FDB"/>
    <w:rsid w:val="00586EA1"/>
    <w:rsid w:val="00592CA7"/>
    <w:rsid w:val="005A46F2"/>
    <w:rsid w:val="005B0818"/>
    <w:rsid w:val="00655554"/>
    <w:rsid w:val="006F5172"/>
    <w:rsid w:val="0072166A"/>
    <w:rsid w:val="00734F95"/>
    <w:rsid w:val="00774EB6"/>
    <w:rsid w:val="007D2E57"/>
    <w:rsid w:val="008347F2"/>
    <w:rsid w:val="008578E0"/>
    <w:rsid w:val="008D3720"/>
    <w:rsid w:val="008D68E5"/>
    <w:rsid w:val="00905BB3"/>
    <w:rsid w:val="0095170B"/>
    <w:rsid w:val="009806C7"/>
    <w:rsid w:val="00A16494"/>
    <w:rsid w:val="00AF2BCD"/>
    <w:rsid w:val="00B02252"/>
    <w:rsid w:val="00B5270F"/>
    <w:rsid w:val="00BF58A5"/>
    <w:rsid w:val="00BF5C99"/>
    <w:rsid w:val="00C806A2"/>
    <w:rsid w:val="00CF518C"/>
    <w:rsid w:val="00CF6336"/>
    <w:rsid w:val="00D64BC6"/>
    <w:rsid w:val="00D92617"/>
    <w:rsid w:val="00D93E71"/>
    <w:rsid w:val="00DB3812"/>
    <w:rsid w:val="00DE552E"/>
    <w:rsid w:val="00E75C70"/>
    <w:rsid w:val="00F4144F"/>
    <w:rsid w:val="00FF48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6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F23"/>
  </w:style>
  <w:style w:type="paragraph" w:styleId="Footer">
    <w:name w:val="footer"/>
    <w:basedOn w:val="Normal"/>
    <w:link w:val="FooterChar"/>
    <w:uiPriority w:val="99"/>
    <w:unhideWhenUsed/>
    <w:rsid w:val="002B2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F23"/>
  </w:style>
  <w:style w:type="character" w:customStyle="1" w:styleId="tl8wme">
    <w:name w:val="tl8wme"/>
    <w:basedOn w:val="DefaultParagraphFont"/>
    <w:rsid w:val="003C0291"/>
  </w:style>
</w:styles>
</file>

<file path=word/webSettings.xml><?xml version="1.0" encoding="utf-8"?>
<w:webSettings xmlns:r="http://schemas.openxmlformats.org/officeDocument/2006/relationships" xmlns:w="http://schemas.openxmlformats.org/wordprocessingml/2006/main">
  <w:divs>
    <w:div w:id="799685236">
      <w:bodyDiv w:val="1"/>
      <w:marLeft w:val="0"/>
      <w:marRight w:val="0"/>
      <w:marTop w:val="0"/>
      <w:marBottom w:val="0"/>
      <w:divBdr>
        <w:top w:val="none" w:sz="0" w:space="0" w:color="auto"/>
        <w:left w:val="none" w:sz="0" w:space="0" w:color="auto"/>
        <w:bottom w:val="none" w:sz="0" w:space="0" w:color="auto"/>
        <w:right w:val="none" w:sz="0" w:space="0" w:color="auto"/>
      </w:divBdr>
      <w:divsChild>
        <w:div w:id="554708125">
          <w:marLeft w:val="60"/>
          <w:marRight w:val="0"/>
          <w:marTop w:val="0"/>
          <w:marBottom w:val="0"/>
          <w:divBdr>
            <w:top w:val="none" w:sz="0" w:space="0" w:color="auto"/>
            <w:left w:val="none" w:sz="0" w:space="0" w:color="auto"/>
            <w:bottom w:val="none" w:sz="0" w:space="0" w:color="auto"/>
            <w:right w:val="none" w:sz="0" w:space="0" w:color="auto"/>
          </w:divBdr>
          <w:divsChild>
            <w:div w:id="80569208">
              <w:marLeft w:val="0"/>
              <w:marRight w:val="0"/>
              <w:marTop w:val="0"/>
              <w:marBottom w:val="0"/>
              <w:divBdr>
                <w:top w:val="none" w:sz="0" w:space="0" w:color="auto"/>
                <w:left w:val="none" w:sz="0" w:space="0" w:color="auto"/>
                <w:bottom w:val="none" w:sz="0" w:space="0" w:color="auto"/>
                <w:right w:val="none" w:sz="0" w:space="0" w:color="auto"/>
              </w:divBdr>
              <w:divsChild>
                <w:div w:id="665090227">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1790</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2019-07-27T10:28:00Z</dcterms:created>
  <dcterms:modified xsi:type="dcterms:W3CDTF">2019-07-27T10:28:00Z</dcterms:modified>
</cp:coreProperties>
</file>